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620" w:rsidRPr="00710F33" w:rsidRDefault="00114D53" w:rsidP="002D1547">
      <w:pPr>
        <w:pStyle w:val="INKBijlage"/>
        <w:numPr>
          <w:ilvl w:val="0"/>
          <w:numId w:val="0"/>
        </w:numPr>
        <w:rPr>
          <w:rFonts w:ascii="RijksoverheidSansText" w:hAnsi="RijksoverheidSansText"/>
        </w:rPr>
      </w:pPr>
      <w:r>
        <w:rPr>
          <w:rFonts w:ascii="RijksoverheidSansText" w:hAnsi="RijksoverheidSansText"/>
        </w:rPr>
        <w:t>Bijlage VI</w:t>
      </w:r>
      <w:r w:rsidR="00103E34" w:rsidRPr="00710F33">
        <w:rPr>
          <w:rFonts w:ascii="RijksoverheidSansText" w:hAnsi="RijksoverheidSansText"/>
        </w:rPr>
        <w:tab/>
      </w:r>
      <w:proofErr w:type="spellStart"/>
      <w:r w:rsidR="00103E34" w:rsidRPr="00710F33">
        <w:rPr>
          <w:rFonts w:ascii="RijksoverheidSansText" w:hAnsi="RijksoverheidSansText"/>
        </w:rPr>
        <w:t>Conformiteitenlijst</w:t>
      </w:r>
      <w:proofErr w:type="spellEnd"/>
      <w:r w:rsidR="00BB6371">
        <w:rPr>
          <w:rFonts w:ascii="RijksoverheidSansText" w:hAnsi="RijksoverheidSansText"/>
        </w:rPr>
        <w:t xml:space="preserve"> </w:t>
      </w:r>
      <w:bookmarkStart w:id="0" w:name="_GoBack"/>
      <w:bookmarkEnd w:id="0"/>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r w:rsidRPr="00710F33">
        <w:rPr>
          <w:rFonts w:ascii="RijksoverheidSansText" w:hAnsi="RijksoverheidSansText" w:cs="BAFCC A+ Univers"/>
          <w:i/>
          <w:color w:val="000000"/>
          <w:spacing w:val="5"/>
          <w:sz w:val="16"/>
          <w:szCs w:val="16"/>
        </w:rPr>
        <w:t xml:space="preserve">Deze verklaring dient door de </w:t>
      </w:r>
      <w:r w:rsidR="00103E34" w:rsidRPr="00710F33">
        <w:rPr>
          <w:rFonts w:ascii="RijksoverheidSansText" w:hAnsi="RijksoverheidSansText" w:cs="BAFCC A+ Univers"/>
          <w:i/>
          <w:color w:val="000000"/>
          <w:spacing w:val="5"/>
          <w:sz w:val="16"/>
          <w:szCs w:val="16"/>
        </w:rPr>
        <w:t>Inschrijver</w:t>
      </w:r>
      <w:r w:rsidR="00220E85" w:rsidRPr="00710F33">
        <w:rPr>
          <w:rFonts w:ascii="RijksoverheidSansText" w:hAnsi="RijksoverheidSansText" w:cs="BAFCC A+ Univers"/>
          <w:i/>
          <w:color w:val="000000"/>
          <w:spacing w:val="5"/>
          <w:sz w:val="16"/>
          <w:szCs w:val="16"/>
        </w:rPr>
        <w:t xml:space="preserve"> n</w:t>
      </w:r>
      <w:r w:rsidRPr="00710F33">
        <w:rPr>
          <w:rFonts w:ascii="RijksoverheidSansText" w:hAnsi="RijksoverheidSansText" w:cs="BAFCC A+ Univers"/>
          <w:i/>
          <w:color w:val="000000"/>
          <w:spacing w:val="5"/>
          <w:sz w:val="16"/>
          <w:szCs w:val="16"/>
        </w:rPr>
        <w:t>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r w:rsidRPr="00710F33">
        <w:rPr>
          <w:rFonts w:ascii="RijksoverheidSansText" w:hAnsi="RijksoverheidSansText" w:cs="BAFCC A+ Univers"/>
          <w:color w:val="000000"/>
          <w:spacing w:val="5"/>
        </w:rPr>
        <w:t>Hiermee verklaart</w:t>
      </w:r>
      <w:r w:rsidR="00220E85" w:rsidRPr="00710F33">
        <w:rPr>
          <w:rFonts w:ascii="RijksoverheidSansText" w:hAnsi="RijksoverheidSansText" w:cs="BAFCC A+ Univers"/>
          <w:color w:val="000000"/>
          <w:spacing w:val="5"/>
        </w:rPr>
        <w:t xml:space="preserve"> </w:t>
      </w:r>
      <w:r w:rsidR="00103E34" w:rsidRPr="00710F33">
        <w:rPr>
          <w:rFonts w:ascii="RijksoverheidSansText" w:hAnsi="RijksoverheidSansText" w:cs="BAFCC A+ Univers"/>
          <w:color w:val="000000"/>
          <w:spacing w:val="5"/>
        </w:rPr>
        <w:t xml:space="preserve">Inschrijver </w:t>
      </w:r>
      <w:r w:rsidRPr="00710F33">
        <w:rPr>
          <w:rFonts w:ascii="RijksoverheidSansText" w:hAnsi="RijksoverheidSansText" w:cs="BAFCC A+ Univers"/>
          <w:color w:val="000000"/>
          <w:spacing w:val="5"/>
        </w:rPr>
        <w:t xml:space="preserve">ondubbelzinnig met de strekking van het antwoord “JA” te voldoen aan de </w:t>
      </w:r>
      <w:r w:rsidR="00220E85" w:rsidRPr="00710F33">
        <w:rPr>
          <w:rFonts w:ascii="RijksoverheidSansText" w:hAnsi="RijksoverheidSansText" w:cs="BAFCC A+ Univers"/>
          <w:color w:val="000000"/>
          <w:spacing w:val="5"/>
        </w:rPr>
        <w:t xml:space="preserve">gestelde </w:t>
      </w:r>
      <w:r w:rsidRPr="00710F33">
        <w:rPr>
          <w:rFonts w:ascii="RijksoverheidSansText" w:hAnsi="RijksoverheidSansText" w:cs="BAFCC A+ Univers"/>
          <w:color w:val="000000"/>
          <w:spacing w:val="5"/>
        </w:rPr>
        <w:t>eisen.</w:t>
      </w: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p>
    <w:tbl>
      <w:tblPr>
        <w:tblW w:w="9067" w:type="dxa"/>
        <w:tblCellMar>
          <w:left w:w="10" w:type="dxa"/>
          <w:right w:w="10" w:type="dxa"/>
        </w:tblCellMar>
        <w:tblLook w:val="0000" w:firstRow="0" w:lastRow="0" w:firstColumn="0" w:lastColumn="0" w:noHBand="0" w:noVBand="0"/>
      </w:tblPr>
      <w:tblGrid>
        <w:gridCol w:w="1079"/>
        <w:gridCol w:w="6966"/>
        <w:gridCol w:w="1022"/>
      </w:tblGrid>
      <w:tr w:rsidR="002F3620" w:rsidRPr="00710F33" w:rsidTr="00CA2885">
        <w:trPr>
          <w:cantSplit/>
          <w:trHeight w:val="340"/>
          <w:tblHeader/>
        </w:trPr>
        <w:tc>
          <w:tcPr>
            <w:tcW w:w="107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Nummer eis</w:t>
            </w:r>
          </w:p>
        </w:tc>
        <w:tc>
          <w:tcPr>
            <w:tcW w:w="6966"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8C346C">
            <w:pPr>
              <w:suppressAutoHyphens/>
              <w:autoSpaceDN w:val="0"/>
              <w:spacing w:line="360" w:lineRule="auto"/>
              <w:jc w:val="both"/>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Omschrijving eis</w:t>
            </w:r>
          </w:p>
          <w:p w:rsidR="008C346C" w:rsidRPr="00710F33" w:rsidRDefault="008C346C" w:rsidP="008C346C">
            <w:pPr>
              <w:suppressAutoHyphens/>
              <w:autoSpaceDN w:val="0"/>
              <w:spacing w:line="360" w:lineRule="auto"/>
              <w:jc w:val="both"/>
              <w:textAlignment w:val="baseline"/>
              <w:rPr>
                <w:rFonts w:ascii="RijksoverheidSansText" w:hAnsi="RijksoverheidSansText" w:cs="Arial"/>
                <w:b/>
                <w:spacing w:val="5"/>
                <w:szCs w:val="19"/>
                <w:lang w:eastAsia="nl-NL"/>
              </w:rPr>
            </w:pPr>
          </w:p>
        </w:tc>
        <w:tc>
          <w:tcPr>
            <w:tcW w:w="1022"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Akkoord ja / nee</w:t>
            </w:r>
          </w:p>
        </w:tc>
      </w:tr>
      <w:tr w:rsidR="000314B9" w:rsidRPr="00710F33" w:rsidTr="00C924BD">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14B9" w:rsidRPr="000314B9" w:rsidRDefault="009A5C84" w:rsidP="00D9308F">
            <w:pPr>
              <w:suppressAutoHyphens/>
              <w:autoSpaceDN w:val="0"/>
              <w:spacing w:line="360" w:lineRule="auto"/>
              <w:textAlignment w:val="baseline"/>
              <w:rPr>
                <w:rFonts w:ascii="RijksoverheidSansText" w:hAnsi="RijksoverheidSansText" w:cs="Arial"/>
                <w:b/>
                <w:spacing w:val="5"/>
                <w:szCs w:val="19"/>
                <w:lang w:eastAsia="nl-NL"/>
              </w:rPr>
            </w:pPr>
            <w:r>
              <w:rPr>
                <w:rFonts w:ascii="RijksoverheidSansText" w:hAnsi="RijksoverheidSansText" w:cs="Arial"/>
                <w:b/>
                <w:spacing w:val="5"/>
                <w:szCs w:val="19"/>
                <w:lang w:eastAsia="nl-NL"/>
              </w:rPr>
              <w:t>Geschiktheidseisen</w:t>
            </w: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De Inschrijver voldoet bij het invullen van Bijlage V – Financiële economische draagkracht aan de gestelde eisen ten aanzien van de kengetallen op solvabiliteit, rentabiliteit en liquiditeit over de boekjaren 2020 en 2021. Er wordt minimaal een totaal van 4 punten behaald, waarbij op solvabiliteit en rendabiliteit minimaal 1 punt gehaald wordt. Voor rendabiliteit is echter compensatie mogelijk wanneer voor solvabiliteit 3 punten wordt behaald. </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Hiervoor dient Inschrijver Bijlage V – Financieel economische draagkracht volledig en naar waarheid in te vullen en te uploaden in </w:t>
            </w:r>
            <w:proofErr w:type="spellStart"/>
            <w:r w:rsidRPr="009A5C84">
              <w:rPr>
                <w:rFonts w:ascii="RijksoverheidSansText" w:hAnsi="RijksoverheidSansText"/>
                <w:sz w:val="18"/>
              </w:rPr>
              <w:t>TenderNed</w:t>
            </w:r>
            <w:proofErr w:type="spellEnd"/>
            <w:r w:rsidRPr="009A5C84">
              <w:rPr>
                <w:rFonts w:ascii="RijksoverheidSansText" w:hAnsi="RijksoverheidSansText"/>
                <w:sz w:val="18"/>
              </w:rPr>
              <w:t>.</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Indien een Inschrijver om gegronde redenen niet in staat is om te voldoen aan de gestelde eisen inzake FED dan kan Inschrijver na toestemming van de Aanbestedende dienst volstaan met alternatieve bewijsstukken. Een dergelijk Verzoek dient de Aanbestedende dienst minimaal veertien (14) kalenderdagen voor de uiterste datum van Inschrijving te bereiken.</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2F3620" w:rsidRPr="00710F33" w:rsidRDefault="009A5C84" w:rsidP="009A5C84">
            <w:pPr>
              <w:suppressAutoHyphens/>
              <w:autoSpaceDN w:val="0"/>
              <w:spacing w:line="360" w:lineRule="auto"/>
              <w:textAlignment w:val="baseline"/>
              <w:rPr>
                <w:rFonts w:ascii="RijksoverheidSansText" w:hAnsi="RijksoverheidSansText" w:cs="Arial"/>
                <w:spacing w:val="5"/>
                <w:szCs w:val="19"/>
                <w:lang w:eastAsia="nl-NL"/>
              </w:rPr>
            </w:pPr>
            <w:r w:rsidRPr="009A5C84">
              <w:rPr>
                <w:rFonts w:ascii="RijksoverheidSansText" w:hAnsi="RijksoverheidSansText"/>
                <w:sz w:val="18"/>
              </w:rPr>
              <w:t>De winnende Inschrijver levert onderliggende bewijsstukken (jaarrekeningen van betreffende boekjaren met accountantsverklaring of een samenstellingsverklaring) aan na de mededeling van de gunningsbeslissing.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Inschrijver beschikt over een kwaliteitsmanagementsysteem en handelt aantoonbaar conform de norm ISO 9001:2015, of een vergelijkbaar kwaliteitszorgsysteem. </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De volgende aspecten dienen ten minste onderdeel uit te maken van het kwaliteitszorgsysteem:</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De wijze waarop het verhogen van klanttevredenheid onderdeel uit maakt van de bedrijfsprocessen;</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Kwaliteitsbeleid is bekend bij de medewerkers en geaccordeerd door het management;</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Er is sprake van een </w:t>
            </w:r>
            <w:proofErr w:type="spellStart"/>
            <w:r w:rsidRPr="009A5C84">
              <w:rPr>
                <w:rFonts w:ascii="RijksoverheidSansText" w:hAnsi="RijksoverheidSansText"/>
                <w:sz w:val="18"/>
              </w:rPr>
              <w:t>verbeterlus</w:t>
            </w:r>
            <w:proofErr w:type="spellEnd"/>
            <w:r w:rsidRPr="009A5C84">
              <w:rPr>
                <w:rFonts w:ascii="RijksoverheidSansText" w:hAnsi="RijksoverheidSansText"/>
                <w:sz w:val="18"/>
              </w:rPr>
              <w:t>, er wordt beschreven hoe wordt geleerd van fouten om de Kwaliteit van de dienstverlening te verbeteren;</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lastRenderedPageBreak/>
              <w:t>De wijze waarop voor oplevering wordt geborgd dat de hoogst mogelijke Kwaliteit wordt geleverd;</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De wijze waarop de Kwaliteit en kennis van medewerkers op peil wordt gehouden. Dit blijkt uit bijvoorbeeld afspraken over persoonlijke ontwikkeling medewerkers;</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De wijze waarop kennis en ervaring wordt geborgd en ontsloten voor nieuwe opdrachten (bijvoorbeeld een intern kennissysteem met best </w:t>
            </w:r>
            <w:proofErr w:type="spellStart"/>
            <w:r w:rsidRPr="009A5C84">
              <w:rPr>
                <w:rFonts w:ascii="RijksoverheidSansText" w:hAnsi="RijksoverheidSansText"/>
                <w:sz w:val="18"/>
              </w:rPr>
              <w:t>practices</w:t>
            </w:r>
            <w:proofErr w:type="spellEnd"/>
            <w:r w:rsidRPr="009A5C84">
              <w:rPr>
                <w:rFonts w:ascii="RijksoverheidSansText" w:hAnsi="RijksoverheidSansText"/>
                <w:sz w:val="18"/>
              </w:rPr>
              <w:t>);</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Informatiebeveiliging, omgang met vertrouwelijke Gegevens.</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2F3620" w:rsidRPr="00710F33" w:rsidRDefault="009A5C84" w:rsidP="009A5C84">
            <w:pPr>
              <w:suppressAutoHyphens/>
              <w:autoSpaceDN w:val="0"/>
              <w:spacing w:line="360" w:lineRule="auto"/>
              <w:textAlignment w:val="baseline"/>
              <w:rPr>
                <w:rFonts w:ascii="RijksoverheidSansText" w:hAnsi="RijksoverheidSansText" w:cs="Arial"/>
                <w:spacing w:val="5"/>
                <w:szCs w:val="19"/>
                <w:lang w:eastAsia="nl-NL"/>
              </w:rPr>
            </w:pPr>
            <w:r w:rsidRPr="009A5C84">
              <w:rPr>
                <w:rFonts w:ascii="RijksoverheidSansText" w:hAnsi="RijksoverheidSansText"/>
                <w:sz w:val="18"/>
              </w:rPr>
              <w:t>Op verzoek levert de winnende Inschrijver hiervan onderliggende bewijsstukken aan na de mededeling van de gunningsbeslissing.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A2B22"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2B22"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Inschrijver overlegt één klantreferentie per kerncompetentie van een – vakkundig en naar tevredenheid van de opdrachtgever - verrichte opdracht. Er zijn drie (3) kerncompetenties van toepassing. Met één klantreferentie mogen meerdere kerncompetenties worden aangetoond.</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Kerncompetentie 1: De levering van een web analytics tool (SaaS)</w:t>
            </w: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Kennis van en ervaring met het leveren van een web analytics tool voor het kunnen meten, analyseren en monitoren van bezoekersgedrag rondom digitale content met als doel inzichten te bieden waarmee de digitale producten en de online klantervaring op deze kanalen worden verbeterd. Deze klantreferentie dient ten minste te voldoen aan de volgende voorwaarden:</w:t>
            </w:r>
          </w:p>
          <w:p w:rsidR="009A5C84" w:rsidRPr="009A5C84" w:rsidRDefault="009A5C84" w:rsidP="00994BB8">
            <w:pPr>
              <w:pStyle w:val="Lijstalinea"/>
              <w:numPr>
                <w:ilvl w:val="0"/>
                <w:numId w:val="5"/>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Inschrijver was verantwoordelijk voor het 24/7 beschikbaar stellen van de web analytics tool (SaaS) voor het kunnen meten, analyseren en monitoren van bezoekersgedrag rondom digitale content met als doel inzichten te bieden waarmee de digitale producten en de online klantervaring op deze kanalen worden verbeterd;</w:t>
            </w:r>
          </w:p>
          <w:p w:rsidR="009A5C84" w:rsidRPr="009A5C84" w:rsidRDefault="009A5C84" w:rsidP="00994BB8">
            <w:pPr>
              <w:pStyle w:val="Lijstalinea"/>
              <w:numPr>
                <w:ilvl w:val="0"/>
                <w:numId w:val="5"/>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De Data </w:t>
            </w:r>
            <w:proofErr w:type="spellStart"/>
            <w:r w:rsidRPr="009A5C84">
              <w:rPr>
                <w:rFonts w:ascii="RijksoverheidSansText" w:hAnsi="RijksoverheidSansText"/>
                <w:sz w:val="18"/>
              </w:rPr>
              <w:t>capture</w:t>
            </w:r>
            <w:proofErr w:type="spellEnd"/>
            <w:r w:rsidRPr="009A5C84">
              <w:rPr>
                <w:rFonts w:ascii="RijksoverheidSansText" w:hAnsi="RijksoverheidSansText"/>
                <w:sz w:val="18"/>
              </w:rPr>
              <w:t xml:space="preserve"> betreft ten minste 1.9 miljard acties per jaar;</w:t>
            </w:r>
          </w:p>
          <w:p w:rsidR="009A5C84" w:rsidRPr="009A5C84" w:rsidRDefault="009A5C84" w:rsidP="00994BB8">
            <w:pPr>
              <w:pStyle w:val="Lijstalinea"/>
              <w:numPr>
                <w:ilvl w:val="0"/>
                <w:numId w:val="5"/>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De Data </w:t>
            </w:r>
            <w:proofErr w:type="spellStart"/>
            <w:r w:rsidRPr="009A5C84">
              <w:rPr>
                <w:rFonts w:ascii="RijksoverheidSansText" w:hAnsi="RijksoverheidSansText"/>
                <w:sz w:val="18"/>
              </w:rPr>
              <w:t>capture</w:t>
            </w:r>
            <w:proofErr w:type="spellEnd"/>
            <w:r w:rsidRPr="009A5C84">
              <w:rPr>
                <w:rFonts w:ascii="RijksoverheidSansText" w:hAnsi="RijksoverheidSansText"/>
                <w:sz w:val="18"/>
              </w:rPr>
              <w:t xml:space="preserve"> piekbelasting betreft ten minste 18 miljoen acties per uur.</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Kerncompetentie 2: Response Reporting</w:t>
            </w: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Kennis van en ervaring met het leveren van een web analytics tool die ten aanzien van het genereren van Reporting een maximale response heeft van tien (10) minuten. Onder response wordt verstaan: vanaf de call naar Opdrachtnemer tot de first </w:t>
            </w:r>
            <w:proofErr w:type="spellStart"/>
            <w:r w:rsidRPr="009A5C84">
              <w:rPr>
                <w:rFonts w:ascii="RijksoverheidSansText" w:hAnsi="RijksoverheidSansText"/>
                <w:sz w:val="18"/>
              </w:rPr>
              <w:t>bite</w:t>
            </w:r>
            <w:proofErr w:type="spellEnd"/>
            <w:r w:rsidRPr="009A5C84">
              <w:rPr>
                <w:rFonts w:ascii="RijksoverheidSansText" w:hAnsi="RijksoverheidSansText"/>
                <w:sz w:val="18"/>
              </w:rPr>
              <w:t xml:space="preserve"> van het antwoord.</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Kerncompetentie 3: Onderhoud en support</w:t>
            </w: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Kennis van en ervaring met het verzorgen van onderhoud en support op een web analytics tool (SaaS). Deze klantreferentie dient ten minste te voldoen aan de volgende voorwaarden:</w:t>
            </w:r>
          </w:p>
          <w:p w:rsidR="009A5C84" w:rsidRPr="009A5C84" w:rsidRDefault="009A5C84" w:rsidP="00994BB8">
            <w:pPr>
              <w:pStyle w:val="Lijstalinea"/>
              <w:numPr>
                <w:ilvl w:val="0"/>
                <w:numId w:val="6"/>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Inschrijver was verantwoordelijk voor en verzorgde onderhoud en support op de web analytics tool (SaaS). Onder onderhoud en support wordt verstaan: alle activiteiten gericht op het beheren, verbeteren, herstellen, en/of in aanvaardbare werkbare (operationele) situatie houden van de web analytics tool, evenals de helpdeskactiviteiten in de vorm van support.</w:t>
            </w:r>
          </w:p>
          <w:p w:rsidR="009A5C84" w:rsidRPr="009A5C84" w:rsidRDefault="009A5C84" w:rsidP="00994BB8">
            <w:pPr>
              <w:pStyle w:val="Lijstalinea"/>
              <w:numPr>
                <w:ilvl w:val="0"/>
                <w:numId w:val="6"/>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lastRenderedPageBreak/>
              <w:t>Het onderhoud en support heeft plaatsgevonden gedurende een aaneengesloten periode van ten minste twaalf (12) maanden.</w:t>
            </w:r>
          </w:p>
          <w:p w:rsidR="009A5C84" w:rsidRPr="009A5C84" w:rsidRDefault="009A5C84" w:rsidP="00994BB8">
            <w:pPr>
              <w:pStyle w:val="Lijstalinea"/>
              <w:numPr>
                <w:ilvl w:val="0"/>
                <w:numId w:val="6"/>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Inschrijver heeft snel en adequaat oplossingen geboden voor incidenten en heeft daar goed ingerichte processen voor. Snel en adequaat betekent in dit kader: conform de met de opdrachtgever overeengekomen service levels.</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Onwaarheden, onjuistheden of onvolledigheden ten aanzien van de opgegeven referenties kunnen leiden tot uitsluiting van de aanbesteding. De Aanbestedende dienst behoudt zich het recht voor de referentie op juistheid te controleren en indien er sprake is van onjuistheid hiervan aangifte te doen. Mocht blijken dat er een onjuist beroep wordt gedaan op een referentie dan leidt dit tot ongeldigheid van de Inschrijving.</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Let op, in de Uniforme Europese Verklaring dient aangegeven te worden op welke andere entiteiten een beroep wordt gedaan.</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2B22" w:rsidRPr="00710F33"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Inschrijver dient Bijlage IV – Klantreferenties voor alle (3) kerncompetenties volledig en naar waarheid in te vullen en te uploaden in </w:t>
            </w:r>
            <w:proofErr w:type="spellStart"/>
            <w:r w:rsidRPr="009A5C84">
              <w:rPr>
                <w:rFonts w:ascii="RijksoverheidSansText" w:hAnsi="RijksoverheidSansText"/>
                <w:sz w:val="18"/>
              </w:rPr>
              <w:t>TenderNed</w:t>
            </w:r>
            <w:proofErr w:type="spellEnd"/>
            <w:r w:rsidRPr="009A5C84">
              <w:rPr>
                <w:rFonts w:ascii="RijksoverheidSansText" w:hAnsi="RijksoverheidSansText"/>
                <w:sz w:val="18"/>
              </w:rPr>
              <w:t xml:space="preserve"> en daarmee aan te tonen dat u voldoet aan de gevraagde kerncompetenties.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2B22" w:rsidRPr="00710F33" w:rsidRDefault="009A2B22"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9C4B5E">
            <w:pPr>
              <w:suppressAutoHyphens/>
              <w:autoSpaceDN w:val="0"/>
              <w:spacing w:line="360" w:lineRule="auto"/>
              <w:textAlignment w:val="baseline"/>
              <w:rPr>
                <w:rFonts w:ascii="RijksoverheidSansText" w:hAnsi="RijksoverheidSansText" w:cs="Arial"/>
                <w:spacing w:val="5"/>
                <w:szCs w:val="19"/>
                <w:lang w:eastAsia="nl-NL"/>
              </w:rPr>
            </w:pPr>
            <w:r w:rsidRPr="009A5C84">
              <w:rPr>
                <w:rFonts w:ascii="RijksoverheidSansText" w:hAnsi="RijksoverheidSansText"/>
                <w:sz w:val="18"/>
              </w:rPr>
              <w:t>Inschrijver, en eventuele leden van een samenwerkingsverband en/of hun onderaannemers, overlegt na de mededeling van de gunningsbeslissing een gedragsverklaring aanbesteding in de zin van hoofdstuk 4.1 Aw2012.</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A5C84" w:rsidRPr="00710F33" w:rsidTr="00F54298">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5C84" w:rsidRPr="009A5C84" w:rsidRDefault="009A5C84" w:rsidP="00D9308F">
            <w:pPr>
              <w:suppressAutoHyphens/>
              <w:autoSpaceDN w:val="0"/>
              <w:spacing w:line="360" w:lineRule="auto"/>
              <w:textAlignment w:val="baseline"/>
              <w:rPr>
                <w:rFonts w:ascii="RijksoverheidSansText" w:hAnsi="RijksoverheidSansText" w:cs="Arial"/>
                <w:b/>
                <w:spacing w:val="5"/>
                <w:szCs w:val="19"/>
                <w:lang w:eastAsia="nl-NL"/>
              </w:rPr>
            </w:pPr>
            <w:r w:rsidRPr="009A5C84">
              <w:rPr>
                <w:rFonts w:ascii="RijksoverheidSansText" w:hAnsi="RijksoverheidSansText" w:cs="Arial"/>
                <w:b/>
                <w:spacing w:val="5"/>
                <w:szCs w:val="19"/>
                <w:lang w:eastAsia="nl-NL"/>
              </w:rPr>
              <w:t>Gunningseisen</w:t>
            </w: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436E2B" w:rsidP="00CA2885">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 xml:space="preserve">De Oplossing biedt </w:t>
            </w:r>
            <w:proofErr w:type="spellStart"/>
            <w:r w:rsidRPr="00436E2B">
              <w:rPr>
                <w:rFonts w:ascii="RijksoverheidSansText" w:hAnsi="RijksoverheidSansText"/>
                <w:sz w:val="18"/>
              </w:rPr>
              <w:t>near-realtime</w:t>
            </w:r>
            <w:proofErr w:type="spellEnd"/>
            <w:r w:rsidRPr="00436E2B">
              <w:rPr>
                <w:rFonts w:ascii="RijksoverheidSansText" w:hAnsi="RijksoverheidSansText"/>
                <w:sz w:val="18"/>
              </w:rPr>
              <w:t xml:space="preserve"> inzicht in de gelogde Gegevens. Dit is onder meer van belang om direct te kunnen controleren of metingen succesvol binnenkomen.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De Oplossing biedt de mogelijkheid tot maken van verschillende afbakeningen van (sub-)domein(en) (top URL’s zoals bedoeld in IEEE RFC 882 en 883) met daarop afgestemde autorisaties voor Gebruikers.</w:t>
            </w:r>
          </w:p>
          <w:p w:rsidR="00436E2B" w:rsidRPr="00436E2B" w:rsidRDefault="00436E2B" w:rsidP="00436E2B">
            <w:pPr>
              <w:suppressAutoHyphens/>
              <w:autoSpaceDN w:val="0"/>
              <w:spacing w:line="360" w:lineRule="auto"/>
              <w:textAlignment w:val="baseline"/>
              <w:rPr>
                <w:rFonts w:ascii="RijksoverheidSansText" w:hAnsi="RijksoverheidSansText"/>
                <w:sz w:val="18"/>
              </w:rPr>
            </w:pPr>
          </w:p>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Afbakeningen zijn samen te voegen voor rapportage en analyse (cross-</w:t>
            </w:r>
            <w:proofErr w:type="spellStart"/>
            <w:r w:rsidRPr="00436E2B">
              <w:rPr>
                <w:rFonts w:ascii="RijksoverheidSansText" w:hAnsi="RijksoverheidSansText"/>
                <w:sz w:val="18"/>
              </w:rPr>
              <w:t>subdomain</w:t>
            </w:r>
            <w:proofErr w:type="spellEnd"/>
            <w:r w:rsidRPr="00436E2B">
              <w:rPr>
                <w:rFonts w:ascii="RijksoverheidSansText" w:hAnsi="RijksoverheidSansText"/>
                <w:sz w:val="18"/>
              </w:rPr>
              <w: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436E2B" w:rsidP="00CA2885">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De Oplossing biedt een gebruikersinterface in tenminste het Nederlands of het Engels.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 xml:space="preserve">De Oplossing maakt het mogelijk om minimaal de volgende </w:t>
            </w:r>
            <w:proofErr w:type="spellStart"/>
            <w:r w:rsidRPr="00436E2B">
              <w:rPr>
                <w:rFonts w:ascii="RijksoverheidSansText" w:hAnsi="RijksoverheidSansText"/>
                <w:sz w:val="18"/>
              </w:rPr>
              <w:t>gebruikeraccounts</w:t>
            </w:r>
            <w:proofErr w:type="spellEnd"/>
            <w:r w:rsidRPr="00436E2B">
              <w:rPr>
                <w:rFonts w:ascii="RijksoverheidSansText" w:hAnsi="RijksoverheidSansText"/>
                <w:sz w:val="18"/>
              </w:rPr>
              <w:t xml:space="preserve"> te koppelen aan verschillende sets gebruikersrechten: </w:t>
            </w:r>
          </w:p>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w:t>
            </w:r>
            <w:r w:rsidRPr="00436E2B">
              <w:rPr>
                <w:rFonts w:ascii="RijksoverheidSansText" w:hAnsi="RijksoverheidSansText"/>
                <w:sz w:val="18"/>
              </w:rPr>
              <w:tab/>
              <w:t>5 administrators;</w:t>
            </w:r>
          </w:p>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w:t>
            </w:r>
            <w:r w:rsidRPr="00436E2B">
              <w:rPr>
                <w:rFonts w:ascii="RijksoverheidSansText" w:hAnsi="RijksoverheidSansText"/>
                <w:sz w:val="18"/>
              </w:rPr>
              <w:tab/>
              <w:t>100 analisten;</w:t>
            </w:r>
          </w:p>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w:t>
            </w:r>
            <w:r w:rsidRPr="00436E2B">
              <w:rPr>
                <w:rFonts w:ascii="RijksoverheidSansText" w:hAnsi="RijksoverheidSansText"/>
                <w:sz w:val="18"/>
              </w:rPr>
              <w:tab/>
              <w:t>1.000 overige Gebruikers met leesrechten.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436E2B" w:rsidP="00CA2885">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De Oplossing legt minimaal de dimensies, zoals beschreven in Bijlage 6 ‘Dimensies’, vast op een webpagina of in een Applicatie en maakt deze meetbaar.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436E2B">
              <w:rPr>
                <w:rFonts w:ascii="RijksoverheidSansText" w:hAnsi="RijksoverheidSansText" w:cs="Arial"/>
                <w:spacing w:val="5"/>
                <w:szCs w:val="19"/>
                <w:lang w:eastAsia="nl-NL"/>
              </w:rPr>
              <w:t xml:space="preserve"> 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436E2B" w:rsidP="00CA2885">
            <w:pPr>
              <w:suppressAutoHyphens/>
              <w:autoSpaceDN w:val="0"/>
              <w:spacing w:line="360" w:lineRule="auto"/>
              <w:textAlignment w:val="baseline"/>
              <w:rPr>
                <w:rFonts w:ascii="RijksoverheidSansText" w:hAnsi="RijksoverheidSansText" w:cs="Arial"/>
                <w:spacing w:val="5"/>
                <w:szCs w:val="19"/>
                <w:lang w:eastAsia="nl-NL"/>
              </w:rPr>
            </w:pPr>
            <w:r w:rsidRPr="00436E2B">
              <w:rPr>
                <w:rFonts w:ascii="RijksoverheidSansText" w:hAnsi="RijksoverheidSansText"/>
                <w:sz w:val="18"/>
              </w:rPr>
              <w:t xml:space="preserve">De Oplossing biedt de mogelijkheid om zelf minimaal 150 </w:t>
            </w:r>
            <w:proofErr w:type="spellStart"/>
            <w:r w:rsidRPr="00436E2B">
              <w:rPr>
                <w:rFonts w:ascii="RijksoverheidSansText" w:hAnsi="RijksoverheidSansText"/>
                <w:sz w:val="18"/>
              </w:rPr>
              <w:t>custom</w:t>
            </w:r>
            <w:proofErr w:type="spellEnd"/>
            <w:r w:rsidRPr="00436E2B">
              <w:rPr>
                <w:rFonts w:ascii="RijksoverheidSansText" w:hAnsi="RijksoverheidSansText"/>
                <w:sz w:val="18"/>
              </w:rPr>
              <w:t xml:space="preserve"> dimensies (en/of variabelen) te gebruiken.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436E2B">
              <w:rPr>
                <w:rFonts w:ascii="RijksoverheidSansText" w:hAnsi="RijksoverheidSansText" w:cs="Arial"/>
                <w:spacing w:val="5"/>
                <w:szCs w:val="19"/>
                <w:lang w:eastAsia="nl-NL"/>
              </w:rPr>
              <w:t xml:space="preserve"> 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AA695B" w:rsidRDefault="00436E2B" w:rsidP="00AA695B">
            <w:pPr>
              <w:suppressAutoHyphens/>
              <w:autoSpaceDN w:val="0"/>
              <w:spacing w:line="360" w:lineRule="auto"/>
              <w:textAlignment w:val="baseline"/>
              <w:rPr>
                <w:rFonts w:ascii="RijksoverheidSansText" w:hAnsi="RijksoverheidSansText" w:cs="Arial"/>
                <w:spacing w:val="5"/>
                <w:szCs w:val="19"/>
                <w:lang w:eastAsia="nl-NL"/>
              </w:rPr>
            </w:pPr>
            <w:r w:rsidRPr="00436E2B">
              <w:rPr>
                <w:rFonts w:ascii="RijksoverheidSansText" w:hAnsi="RijksoverheidSansText"/>
                <w:sz w:val="18"/>
                <w:szCs w:val="18"/>
              </w:rPr>
              <w:t xml:space="preserve">De Oplossing biedt de mogelijkheid om voor elke Bezoeker de juiste duur op een pagina te meten, ook als de pagina afgesloten wordt of de sessie eindigt. Bijvoorbeeld door middel van pingen of een </w:t>
            </w:r>
            <w:proofErr w:type="spellStart"/>
            <w:r w:rsidRPr="00436E2B">
              <w:rPr>
                <w:rFonts w:ascii="RijksoverheidSansText" w:hAnsi="RijksoverheidSansText"/>
                <w:sz w:val="18"/>
                <w:szCs w:val="18"/>
              </w:rPr>
              <w:t>heartbeattimer</w:t>
            </w:r>
            <w:proofErr w:type="spellEnd"/>
            <w:r w:rsidRPr="00436E2B">
              <w:rPr>
                <w:rFonts w:ascii="RijksoverheidSansText" w:hAnsi="RijksoverheidSansText"/>
                <w:sz w:val="18"/>
                <w:szCs w:val="18"/>
              </w:rPr>
              <w: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F224C"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436E2B">
              <w:rPr>
                <w:rFonts w:ascii="RijksoverheidSansText" w:hAnsi="RijksoverheidSansText" w:cs="Arial"/>
                <w:spacing w:val="5"/>
                <w:szCs w:val="19"/>
                <w:lang w:eastAsia="nl-NL"/>
              </w:rPr>
              <w:t xml:space="preserve"> 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436E2B" w:rsidP="00EE0A82">
            <w:pPr>
              <w:suppressAutoHyphens/>
              <w:autoSpaceDN w:val="0"/>
              <w:spacing w:line="360" w:lineRule="auto"/>
              <w:textAlignment w:val="baseline"/>
              <w:rPr>
                <w:rFonts w:ascii="RijksoverheidSansText" w:hAnsi="RijksoverheidSansText"/>
                <w:sz w:val="18"/>
                <w:szCs w:val="18"/>
              </w:rPr>
            </w:pPr>
            <w:r w:rsidRPr="00436E2B">
              <w:rPr>
                <w:rFonts w:ascii="RijksoverheidSansText" w:hAnsi="RijksoverheidSansText"/>
                <w:sz w:val="18"/>
                <w:szCs w:val="18"/>
              </w:rPr>
              <w:t xml:space="preserve">De Oplossing genereert </w:t>
            </w:r>
            <w:proofErr w:type="spellStart"/>
            <w:r w:rsidRPr="00436E2B">
              <w:rPr>
                <w:rFonts w:ascii="RijksoverheidSansText" w:hAnsi="RijksoverheidSansText"/>
                <w:sz w:val="18"/>
                <w:szCs w:val="18"/>
              </w:rPr>
              <w:t>realtime</w:t>
            </w:r>
            <w:proofErr w:type="spellEnd"/>
            <w:r w:rsidRPr="00436E2B">
              <w:rPr>
                <w:rFonts w:ascii="RijksoverheidSansText" w:hAnsi="RijksoverheidSansText"/>
                <w:sz w:val="18"/>
                <w:szCs w:val="18"/>
              </w:rPr>
              <w:t xml:space="preserve"> minimaal de </w:t>
            </w:r>
            <w:proofErr w:type="spellStart"/>
            <w:r w:rsidRPr="00436E2B">
              <w:rPr>
                <w:rFonts w:ascii="RijksoverheidSansText" w:hAnsi="RijksoverheidSansText"/>
                <w:sz w:val="18"/>
                <w:szCs w:val="18"/>
              </w:rPr>
              <w:t>metrics</w:t>
            </w:r>
            <w:proofErr w:type="spellEnd"/>
            <w:r w:rsidRPr="00436E2B">
              <w:rPr>
                <w:rFonts w:ascii="RijksoverheidSansText" w:hAnsi="RijksoverheidSansText"/>
                <w:sz w:val="18"/>
                <w:szCs w:val="18"/>
              </w:rPr>
              <w:t xml:space="preserve"> zoals vastgelegd in Bijlage 7 ‘</w:t>
            </w:r>
            <w:proofErr w:type="spellStart"/>
            <w:r w:rsidRPr="00436E2B">
              <w:rPr>
                <w:rFonts w:ascii="RijksoverheidSansText" w:hAnsi="RijksoverheidSansText"/>
                <w:sz w:val="18"/>
                <w:szCs w:val="18"/>
              </w:rPr>
              <w:t>Metrics</w:t>
            </w:r>
            <w:proofErr w:type="spellEnd"/>
            <w:r w:rsidRPr="00436E2B">
              <w:rPr>
                <w:rFonts w:ascii="RijksoverheidSansText" w:hAnsi="RijksoverheidSansText"/>
                <w:sz w:val="18"/>
                <w:szCs w:val="18"/>
              </w:rPr>
              <w:t>’ op een webpagina of in een Applicatie en maakt deze meetbaar.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9F224C"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lastRenderedPageBreak/>
              <w:t>GUE</w:t>
            </w:r>
            <w:r w:rsidR="00436E2B">
              <w:rPr>
                <w:rFonts w:ascii="RijksoverheidSansText" w:hAnsi="RijksoverheidSansText" w:cs="Arial"/>
                <w:spacing w:val="5"/>
                <w:szCs w:val="19"/>
                <w:lang w:eastAsia="nl-NL"/>
              </w:rPr>
              <w:t xml:space="preserve"> 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C949B4" w:rsidP="00E50AE9">
            <w:pPr>
              <w:suppressAutoHyphens/>
              <w:autoSpaceDN w:val="0"/>
              <w:spacing w:line="360" w:lineRule="auto"/>
              <w:textAlignment w:val="baseline"/>
              <w:rPr>
                <w:rFonts w:ascii="RijksoverheidSansText" w:hAnsi="RijksoverheidSansText" w:cs="Arial"/>
                <w:spacing w:val="5"/>
                <w:szCs w:val="19"/>
                <w:lang w:eastAsia="nl-NL"/>
              </w:rPr>
            </w:pPr>
            <w:r w:rsidRPr="00C949B4">
              <w:rPr>
                <w:rFonts w:ascii="RijksoverheidSansText" w:hAnsi="RijksoverheidSansText"/>
                <w:sz w:val="18"/>
                <w:szCs w:val="18"/>
              </w:rPr>
              <w:t>De Oplossing biedt Opdrachtgever de mogelijkheid om Reporting te configureren zonder tussenkomst van de Opdrachtnemer.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64EF" w:rsidRPr="007464EF" w:rsidRDefault="007464EF" w:rsidP="007464EF">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Selectie in de gebruikersinterface biedt minimaal de volgende mogelijkheden (zonder gebruik van sampling en met direct resultaat):</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 ‘bevat’-condities;</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 de operatoren: is gelijk aan, is groter dan, is kleiner dan, of een set van deze (bijvoorbeeld  is groter dan X en kleiner dan Y)</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 minimaal 15 ‘en’ en/of ‘of’ voorwaarden;</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 xml:space="preserve">Op alle genoemde dimensies en </w:t>
            </w:r>
            <w:proofErr w:type="spellStart"/>
            <w:r w:rsidRPr="00994BB8">
              <w:rPr>
                <w:rFonts w:ascii="RijksoverheidSansText" w:hAnsi="RijksoverheidSansText"/>
                <w:sz w:val="18"/>
                <w:szCs w:val="18"/>
              </w:rPr>
              <w:t>metrics</w:t>
            </w:r>
            <w:proofErr w:type="spellEnd"/>
            <w:r w:rsidRPr="00994BB8">
              <w:rPr>
                <w:rFonts w:ascii="RijksoverheidSansText" w:hAnsi="RijksoverheidSansText"/>
                <w:sz w:val="18"/>
                <w:szCs w:val="18"/>
              </w:rPr>
              <w:t xml:space="preserve"> zoals benoemd in Bijlagen 6 en 7;</w:t>
            </w:r>
          </w:p>
          <w:p w:rsidR="007464EF"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 reguliere expressies;</w:t>
            </w:r>
          </w:p>
          <w:p w:rsidR="002F3620"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 xml:space="preserve">Op elke gewenste rapportageperiode (bijvoorbeeld vorige week, vorige maand, laatste 3 maanden, afgelopen 3 jaar, van 1 maart </w:t>
            </w:r>
            <w:proofErr w:type="spellStart"/>
            <w:r w:rsidRPr="00994BB8">
              <w:rPr>
                <w:rFonts w:ascii="RijksoverheidSansText" w:hAnsi="RijksoverheidSansText"/>
                <w:sz w:val="18"/>
                <w:szCs w:val="18"/>
              </w:rPr>
              <w:t>t.m</w:t>
            </w:r>
            <w:proofErr w:type="spellEnd"/>
            <w:r w:rsidRPr="00994BB8">
              <w:rPr>
                <w:rFonts w:ascii="RijksoverheidSansText" w:hAnsi="RijksoverheidSansText"/>
                <w:sz w:val="18"/>
                <w:szCs w:val="18"/>
              </w:rPr>
              <w:t xml:space="preserve">. 8 juni, </w:t>
            </w:r>
            <w:proofErr w:type="spellStart"/>
            <w:r w:rsidRPr="00994BB8">
              <w:rPr>
                <w:rFonts w:ascii="RijksoverheidSansText" w:hAnsi="RijksoverheidSansText"/>
                <w:sz w:val="18"/>
                <w:szCs w:val="18"/>
              </w:rPr>
              <w:t>etc</w:t>
            </w:r>
            <w:proofErr w:type="spellEnd"/>
            <w:r w:rsidRPr="00994BB8">
              <w:rPr>
                <w:rFonts w:ascii="RijksoverheidSansText" w:hAnsi="RijksoverheidSansText"/>
                <w:sz w:val="18"/>
                <w:szCs w:val="18"/>
              </w:rPr>
              <w:t>) en er kan daarnaast een zelf gekozen referentieperiode geselecteerd worden.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464EF" w:rsidP="00E50AE9">
            <w:pPr>
              <w:suppressAutoHyphens/>
              <w:autoSpaceDN w:val="0"/>
              <w:spacing w:line="360" w:lineRule="auto"/>
              <w:textAlignment w:val="baseline"/>
              <w:rPr>
                <w:rFonts w:ascii="RijksoverheidSansText" w:hAnsi="RijksoverheidSansText" w:cs="Arial"/>
                <w:spacing w:val="5"/>
                <w:szCs w:val="19"/>
                <w:lang w:eastAsia="nl-NL"/>
              </w:rPr>
            </w:pPr>
            <w:r w:rsidRPr="007464EF">
              <w:rPr>
                <w:rFonts w:ascii="RijksoverheidSansText" w:hAnsi="RijksoverheidSansText"/>
                <w:sz w:val="18"/>
                <w:szCs w:val="18"/>
              </w:rPr>
              <w:t>Alle selecties zijn op te maken tot Reporting.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464EF" w:rsidP="00D9308F">
            <w:pPr>
              <w:suppressAutoHyphens/>
              <w:autoSpaceDN w:val="0"/>
              <w:spacing w:line="360" w:lineRule="auto"/>
              <w:textAlignment w:val="baseline"/>
              <w:rPr>
                <w:rFonts w:ascii="RijksoverheidSansText" w:hAnsi="RijksoverheidSansText" w:cs="Arial"/>
                <w:spacing w:val="5"/>
                <w:szCs w:val="19"/>
                <w:lang w:eastAsia="nl-NL"/>
              </w:rPr>
            </w:pPr>
            <w:r w:rsidRPr="007464EF">
              <w:rPr>
                <w:rFonts w:ascii="RijksoverheidSansText" w:hAnsi="RijksoverheidSansText"/>
                <w:sz w:val="18"/>
                <w:szCs w:val="18"/>
              </w:rPr>
              <w:t>De Oplossing biedt de mogelijkheid om verzamelingen van content en/of site-onderdelen te maken en deze als dimensie voor Reporting te gebruiken.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755737" w:rsidRPr="00710F33">
              <w:rPr>
                <w:rFonts w:ascii="RijksoverheidSansText" w:hAnsi="RijksoverheidSansText" w:cs="Arial"/>
                <w:spacing w:val="5"/>
                <w:szCs w:val="19"/>
                <w:lang w:eastAsia="nl-NL"/>
              </w:rPr>
              <w:t xml:space="preserve"> 13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464EF" w:rsidP="00E50AE9">
            <w:pPr>
              <w:suppressAutoHyphens/>
              <w:autoSpaceDN w:val="0"/>
              <w:spacing w:line="360" w:lineRule="auto"/>
              <w:textAlignment w:val="baseline"/>
              <w:rPr>
                <w:rFonts w:ascii="RijksoverheidSansText" w:hAnsi="RijksoverheidSansText" w:cs="Arial"/>
                <w:spacing w:val="5"/>
                <w:szCs w:val="19"/>
                <w:lang w:eastAsia="nl-NL"/>
              </w:rPr>
            </w:pPr>
            <w:r w:rsidRPr="007464EF">
              <w:rPr>
                <w:rFonts w:ascii="RijksoverheidSansText" w:hAnsi="RijksoverheidSansText"/>
                <w:sz w:val="18"/>
                <w:szCs w:val="18"/>
              </w:rPr>
              <w:t>Reporting moet minimaal Gegevens van twee Segmenten kunnen tonen om vergelijking van Gegevens mogelijk te maken.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755737" w:rsidRPr="00710F33">
              <w:rPr>
                <w:rFonts w:ascii="RijksoverheidSansText" w:hAnsi="RijksoverheidSansText" w:cs="Arial"/>
                <w:spacing w:val="5"/>
                <w:szCs w:val="19"/>
                <w:lang w:eastAsia="nl-NL"/>
              </w:rPr>
              <w:t xml:space="preserve"> 14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464EF" w:rsidP="00E50AE9">
            <w:pPr>
              <w:suppressAutoHyphens/>
              <w:autoSpaceDN w:val="0"/>
              <w:spacing w:line="360" w:lineRule="auto"/>
              <w:textAlignment w:val="baseline"/>
              <w:rPr>
                <w:rFonts w:ascii="RijksoverheidSansText" w:hAnsi="RijksoverheidSansText" w:cs="Arial"/>
                <w:spacing w:val="5"/>
                <w:szCs w:val="19"/>
                <w:lang w:eastAsia="nl-NL"/>
              </w:rPr>
            </w:pPr>
            <w:r w:rsidRPr="007464EF">
              <w:rPr>
                <w:rFonts w:ascii="RijksoverheidSansText" w:hAnsi="RijksoverheidSansText" w:cs="BAFCC A+ Univers"/>
                <w:color w:val="000000"/>
                <w:sz w:val="18"/>
                <w:szCs w:val="18"/>
              </w:rPr>
              <w:t>De Oplossing ondersteunt minimaal driehonderd</w:t>
            </w:r>
            <w:r>
              <w:rPr>
                <w:rFonts w:ascii="RijksoverheidSansText" w:hAnsi="RijksoverheidSansText" w:cs="BAFCC A+ Univers"/>
                <w:color w:val="000000"/>
                <w:sz w:val="18"/>
                <w:szCs w:val="18"/>
              </w:rPr>
              <w:t xml:space="preserve"> (300)</w:t>
            </w:r>
            <w:r w:rsidRPr="007464EF">
              <w:rPr>
                <w:rFonts w:ascii="RijksoverheidSansText" w:hAnsi="RijksoverheidSansText" w:cs="BAFCC A+ Univers"/>
                <w:color w:val="000000"/>
                <w:sz w:val="18"/>
                <w:szCs w:val="18"/>
              </w:rPr>
              <w:t xml:space="preserve"> Segmenten.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231E1A" w:rsidRPr="00710F33">
              <w:rPr>
                <w:rFonts w:ascii="RijksoverheidSansText" w:hAnsi="RijksoverheidSansText" w:cs="Arial"/>
                <w:spacing w:val="5"/>
                <w:szCs w:val="19"/>
                <w:lang w:eastAsia="nl-NL"/>
              </w:rPr>
              <w:t xml:space="preserve"> 15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464EF" w:rsidP="006A42A8">
            <w:pPr>
              <w:suppressAutoHyphens/>
              <w:autoSpaceDN w:val="0"/>
              <w:spacing w:line="360" w:lineRule="auto"/>
              <w:textAlignment w:val="baseline"/>
              <w:rPr>
                <w:rFonts w:ascii="RijksoverheidSansText" w:hAnsi="RijksoverheidSansText" w:cs="Arial"/>
                <w:spacing w:val="5"/>
                <w:szCs w:val="19"/>
                <w:lang w:eastAsia="nl-NL"/>
              </w:rPr>
            </w:pPr>
            <w:r w:rsidRPr="007464EF">
              <w:rPr>
                <w:rFonts w:ascii="RijksoverheidSansText" w:hAnsi="RijksoverheidSansText"/>
                <w:sz w:val="18"/>
                <w:szCs w:val="18"/>
              </w:rPr>
              <w:t>Perioden en/of referentieperioden zijn naast elkaar weer te geven en in grafieken te tonen.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3938EE"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231E1A" w:rsidRPr="00710F33">
              <w:rPr>
                <w:rFonts w:ascii="RijksoverheidSansText" w:hAnsi="RijksoverheidSansText" w:cs="Arial"/>
                <w:spacing w:val="5"/>
                <w:szCs w:val="19"/>
                <w:lang w:eastAsia="nl-NL"/>
              </w:rPr>
              <w:t xml:space="preserve"> 16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7464EF" w:rsidP="006A42A8">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 xml:space="preserve">Het is mogelijk om berekende waardes of </w:t>
            </w:r>
            <w:proofErr w:type="spellStart"/>
            <w:r w:rsidRPr="007464EF">
              <w:rPr>
                <w:rFonts w:ascii="RijksoverheidSansText" w:hAnsi="RijksoverheidSansText"/>
                <w:sz w:val="18"/>
                <w:szCs w:val="18"/>
              </w:rPr>
              <w:t>metrics</w:t>
            </w:r>
            <w:proofErr w:type="spellEnd"/>
            <w:r w:rsidRPr="007464EF">
              <w:rPr>
                <w:rFonts w:ascii="RijksoverheidSansText" w:hAnsi="RijksoverheidSansText"/>
                <w:sz w:val="18"/>
                <w:szCs w:val="18"/>
              </w:rPr>
              <w:t xml:space="preserve"> toe te voegen aan Reporting. Berekeningen moeten minimaal uitgevoerd worden met gemiddelde, vermenigvuldigen en delen. Waardes minimaal weergeven in getallen, tijd en percentages. Bijvoorbeeld een zelf berekende </w:t>
            </w:r>
            <w:proofErr w:type="spellStart"/>
            <w:r w:rsidRPr="007464EF">
              <w:rPr>
                <w:rFonts w:ascii="RijksoverheidSansText" w:hAnsi="RijksoverheidSansText"/>
                <w:sz w:val="18"/>
                <w:szCs w:val="18"/>
              </w:rPr>
              <w:t>bounce</w:t>
            </w:r>
            <w:proofErr w:type="spellEnd"/>
            <w:r w:rsidRPr="007464EF">
              <w:rPr>
                <w:rFonts w:ascii="RijksoverheidSansText" w:hAnsi="RijksoverheidSansText"/>
                <w:sz w:val="18"/>
                <w:szCs w:val="18"/>
              </w:rPr>
              <w:t xml:space="preserve"> waarde of contactratio.</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3938EE"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3938EE"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231E1A" w:rsidRPr="00710F33">
              <w:rPr>
                <w:rFonts w:ascii="RijksoverheidSansText" w:hAnsi="RijksoverheidSansText" w:cs="Arial"/>
                <w:spacing w:val="5"/>
                <w:szCs w:val="19"/>
                <w:lang w:eastAsia="nl-NL"/>
              </w:rPr>
              <w:t xml:space="preserve"> 17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64EF" w:rsidRPr="007464EF" w:rsidRDefault="007464EF" w:rsidP="007464EF">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Met betrekking tot Reporting is het volgende mogelijk:</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Opdrachtgever kan zonder tussenkomst van de Opdrachtnemer in de Oplossing Reporting templates configureren;</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Opdrachtgever kan zonder tussenkomst van de Opdrachtnemer in de Oplossing bestaande Reporting hergebruiken voor nieuwe Reporting;</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 xml:space="preserve">Het is mogelijk Reporting te creëren met elke gewenste combinatie van dimensies, </w:t>
            </w:r>
            <w:proofErr w:type="spellStart"/>
            <w:r w:rsidRPr="00994BB8">
              <w:rPr>
                <w:rFonts w:ascii="RijksoverheidSansText" w:hAnsi="RijksoverheidSansText"/>
                <w:sz w:val="18"/>
                <w:szCs w:val="18"/>
              </w:rPr>
              <w:t>metrics</w:t>
            </w:r>
            <w:proofErr w:type="spellEnd"/>
            <w:r w:rsidRPr="00994BB8">
              <w:rPr>
                <w:rFonts w:ascii="RijksoverheidSansText" w:hAnsi="RijksoverheidSansText"/>
                <w:sz w:val="18"/>
                <w:szCs w:val="18"/>
              </w:rPr>
              <w:t>, date-ranges, filters en segmentatie;</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De definitie van Reporting kan binnen de Oplossing bewaard worden;</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Een Gebruiker kan de definitie en/of de output van Reporting delen met een andere Gebruiker (b.v. een samengesteld Dashboard kan met de gebruikersgroep worden gedeeld zodat deze het kunnen inzien en eventueel ook aanpassen);</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Alle Reporting kan worden geëxporteerd en opgeslagen in minimaal de volgende bestandformaten (.</w:t>
            </w:r>
            <w:proofErr w:type="spellStart"/>
            <w:r w:rsidRPr="00994BB8">
              <w:rPr>
                <w:rFonts w:ascii="RijksoverheidSansText" w:hAnsi="RijksoverheidSansText"/>
                <w:sz w:val="18"/>
                <w:szCs w:val="18"/>
              </w:rPr>
              <w:t>xls</w:t>
            </w:r>
            <w:proofErr w:type="spellEnd"/>
            <w:r w:rsidRPr="00994BB8">
              <w:rPr>
                <w:rFonts w:ascii="RijksoverheidSansText" w:hAnsi="RijksoverheidSansText"/>
                <w:sz w:val="18"/>
                <w:szCs w:val="18"/>
              </w:rPr>
              <w:t>, .</w:t>
            </w:r>
            <w:proofErr w:type="spellStart"/>
            <w:r w:rsidRPr="00994BB8">
              <w:rPr>
                <w:rFonts w:ascii="RijksoverheidSansText" w:hAnsi="RijksoverheidSansText"/>
                <w:sz w:val="18"/>
                <w:szCs w:val="18"/>
              </w:rPr>
              <w:t>csv</w:t>
            </w:r>
            <w:proofErr w:type="spellEnd"/>
            <w:r w:rsidRPr="00994BB8">
              <w:rPr>
                <w:rFonts w:ascii="RijksoverheidSansText" w:hAnsi="RijksoverheidSansText"/>
                <w:sz w:val="18"/>
                <w:szCs w:val="18"/>
              </w:rPr>
              <w:t>, .</w:t>
            </w:r>
            <w:proofErr w:type="spellStart"/>
            <w:r w:rsidRPr="00994BB8">
              <w:rPr>
                <w:rFonts w:ascii="RijksoverheidSansText" w:hAnsi="RijksoverheidSansText"/>
                <w:sz w:val="18"/>
                <w:szCs w:val="18"/>
              </w:rPr>
              <w:t>tsv</w:t>
            </w:r>
            <w:proofErr w:type="spellEnd"/>
            <w:r w:rsidRPr="00994BB8">
              <w:rPr>
                <w:rFonts w:ascii="RijksoverheidSansText" w:hAnsi="RijksoverheidSansText"/>
                <w:sz w:val="18"/>
                <w:szCs w:val="18"/>
              </w:rPr>
              <w:t>, .pdf, .html);</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Delen van (de output van) Reporting met Gebruikers is vanuit de Oplossing mogelijk via e-mail, zowel ad-hoc als geautomatiseerd op periodieke basis (dagelijks, wekelijks en maandelijks);</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 xml:space="preserve">Instellen van e-mailalerts op basis van instelbare afwijkingen van </w:t>
            </w:r>
            <w:proofErr w:type="spellStart"/>
            <w:r w:rsidRPr="00994BB8">
              <w:rPr>
                <w:rFonts w:ascii="RijksoverheidSansText" w:hAnsi="RijksoverheidSansText"/>
                <w:sz w:val="18"/>
                <w:szCs w:val="18"/>
              </w:rPr>
              <w:t>metrics</w:t>
            </w:r>
            <w:proofErr w:type="spellEnd"/>
            <w:r w:rsidRPr="00994BB8">
              <w:rPr>
                <w:rFonts w:ascii="RijksoverheidSansText" w:hAnsi="RijksoverheidSansText"/>
                <w:sz w:val="18"/>
                <w:szCs w:val="18"/>
              </w:rPr>
              <w:t xml:space="preserve"> tussen twee perioden van hetzelfde Report. Bijvoorbeeld alert als aantal </w:t>
            </w:r>
            <w:r w:rsidRPr="00994BB8">
              <w:rPr>
                <w:rFonts w:ascii="RijksoverheidSansText" w:hAnsi="RijksoverheidSansText"/>
                <w:sz w:val="18"/>
                <w:szCs w:val="18"/>
              </w:rPr>
              <w:lastRenderedPageBreak/>
              <w:t xml:space="preserve">unieke bezoekers met 10% </w:t>
            </w:r>
            <w:proofErr w:type="spellStart"/>
            <w:r w:rsidRPr="00994BB8">
              <w:rPr>
                <w:rFonts w:ascii="RijksoverheidSansText" w:hAnsi="RijksoverheidSansText"/>
                <w:sz w:val="18"/>
                <w:szCs w:val="18"/>
              </w:rPr>
              <w:t>tov</w:t>
            </w:r>
            <w:proofErr w:type="spellEnd"/>
            <w:r w:rsidRPr="00994BB8">
              <w:rPr>
                <w:rFonts w:ascii="RijksoverheidSansText" w:hAnsi="RijksoverheidSansText"/>
                <w:sz w:val="18"/>
                <w:szCs w:val="18"/>
              </w:rPr>
              <w:t xml:space="preserve"> vorige dag afneemt of onder een in te stellen grenswaarde komt;</w:t>
            </w:r>
          </w:p>
          <w:p w:rsidR="003938EE" w:rsidRPr="00994BB8" w:rsidRDefault="007464EF" w:rsidP="00994BB8">
            <w:pPr>
              <w:pStyle w:val="Lijstalinea"/>
              <w:numPr>
                <w:ilvl w:val="0"/>
                <w:numId w:val="7"/>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De Oplossing biedt de mogelijkheid om een nieuw Reporting template te kopiëren van een bestaand Reporting template.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3938EE"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18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AA695B" w:rsidRDefault="007464EF" w:rsidP="00AA695B">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 xml:space="preserve">De Oplossing biedt een </w:t>
            </w:r>
            <w:proofErr w:type="spellStart"/>
            <w:r w:rsidRPr="007464EF">
              <w:rPr>
                <w:rFonts w:ascii="RijksoverheidSansText" w:hAnsi="RijksoverheidSansText"/>
                <w:sz w:val="18"/>
                <w:szCs w:val="18"/>
              </w:rPr>
              <w:t>rolgebaseerde</w:t>
            </w:r>
            <w:proofErr w:type="spellEnd"/>
            <w:r w:rsidRPr="007464EF">
              <w:rPr>
                <w:rFonts w:ascii="RijksoverheidSansText" w:hAnsi="RijksoverheidSansText"/>
                <w:sz w:val="18"/>
                <w:szCs w:val="18"/>
              </w:rPr>
              <w:t xml:space="preserve"> gebruikersinterface.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19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464EF" w:rsidRDefault="007464EF" w:rsidP="007464EF">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De Oplossing biedt de mogelijkheid (voor functiescheiding en datascheiding) om door middel van autorisaties rechtendifferentiatie in te richten op basis van autorisatiegroepen en Rollen. Voor datascheiding is het daarbij mogelijk om onderscheid te maken tussen de CRUD rechten.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20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9574CE">
            <w:pPr>
              <w:suppressAutoHyphens/>
              <w:autoSpaceDN w:val="0"/>
              <w:spacing w:line="360" w:lineRule="auto"/>
              <w:textAlignment w:val="baseline"/>
              <w:rPr>
                <w:rFonts w:ascii="RijksoverheidSansText" w:hAnsi="RijksoverheidSansText"/>
                <w:sz w:val="18"/>
                <w:szCs w:val="18"/>
              </w:rPr>
            </w:pPr>
            <w:proofErr w:type="spellStart"/>
            <w:r w:rsidRPr="007464EF">
              <w:rPr>
                <w:rFonts w:ascii="RijksoverheidSansText" w:hAnsi="RijksoverheidSansText"/>
                <w:sz w:val="18"/>
                <w:szCs w:val="18"/>
              </w:rPr>
              <w:t>Admin</w:t>
            </w:r>
            <w:proofErr w:type="spellEnd"/>
            <w:r w:rsidRPr="007464EF">
              <w:rPr>
                <w:rFonts w:ascii="RijksoverheidSansText" w:hAnsi="RijksoverheidSansText"/>
                <w:sz w:val="18"/>
                <w:szCs w:val="18"/>
              </w:rPr>
              <w:t xml:space="preserve"> rol: de Opdrachtgever kan zonder tussenkomst van de Opdrachtnemer autorisatiegroepen en/of Rollen in de Oplossing toevoegen, wijzigen of verwijderen. Tevens kan Opdrachtgever rechten en Rollen toewijzen aan en afnemen van Gebruikers.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9574CE">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Bezoekers hebben geen toegang tot de Oplossing.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0213DB">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De Oplossing (al dan niet via een derde) voorziet in Tagmanager functionaliteit zoals beschreven in paragraaf 2.6.</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0213DB">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 xml:space="preserve">De Oplossing beschikt over een API-koppeling waarmee alle in de database van de Oplossing aanwezige dimensies en </w:t>
            </w:r>
            <w:proofErr w:type="spellStart"/>
            <w:r w:rsidRPr="007464EF">
              <w:rPr>
                <w:rFonts w:ascii="RijksoverheidSansText" w:hAnsi="RijksoverheidSansText"/>
                <w:sz w:val="18"/>
                <w:szCs w:val="18"/>
              </w:rPr>
              <w:t>metrics</w:t>
            </w:r>
            <w:proofErr w:type="spellEnd"/>
            <w:r w:rsidRPr="007464EF">
              <w:rPr>
                <w:rFonts w:ascii="RijksoverheidSansText" w:hAnsi="RijksoverheidSansText"/>
                <w:sz w:val="18"/>
                <w:szCs w:val="18"/>
              </w:rPr>
              <w:t xml:space="preserve"> ontsloten kunnen worden.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9574CE">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Eventuele valutarisico’s zijn volledig voor rekening van Opdrachtnemer en worden geacht in de geoffreerde Prijzen te zijn verwerkt.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9574CE">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Inschrijver is akkoord met de indexering van de Prijzen van de Oplossing en Additionele diensten zoals beschreven in paragraaf 4.3 en dient voor 1 oktober, voorafgaande aan de genoemde momenten van indexering, een schriftelijk verzoek in met bijbehorende onderbouwing om voor de indexering in aanmerking te komen.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9574CE">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Opdrachtnemer levert bij Inschrijving een Plan van Aanpak voor de Implementatie.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6E12F5" w:rsidP="009574CE">
            <w:pPr>
              <w:suppressAutoHyphens/>
              <w:autoSpaceDN w:val="0"/>
              <w:spacing w:line="360" w:lineRule="auto"/>
              <w:textAlignment w:val="baseline"/>
              <w:rPr>
                <w:rFonts w:ascii="RijksoverheidSansText" w:hAnsi="RijksoverheidSansText"/>
                <w:sz w:val="18"/>
                <w:szCs w:val="18"/>
              </w:rPr>
            </w:pPr>
            <w:r w:rsidRPr="006E12F5">
              <w:rPr>
                <w:rFonts w:ascii="RijksoverheidSansText" w:hAnsi="RijksoverheidSansText"/>
                <w:sz w:val="18"/>
                <w:szCs w:val="18"/>
              </w:rPr>
              <w:t>Inschrijver accepteert een betalingstermijn van 30 dagen na ontvangst van de factuur.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6E12F5" w:rsidP="009574CE">
            <w:pPr>
              <w:suppressAutoHyphens/>
              <w:autoSpaceDN w:val="0"/>
              <w:spacing w:line="360" w:lineRule="auto"/>
              <w:textAlignment w:val="baseline"/>
              <w:rPr>
                <w:rFonts w:ascii="RijksoverheidSansText" w:hAnsi="RijksoverheidSansText"/>
                <w:sz w:val="18"/>
                <w:szCs w:val="18"/>
              </w:rPr>
            </w:pPr>
            <w:r w:rsidRPr="006E12F5">
              <w:rPr>
                <w:rFonts w:ascii="RijksoverheidSansText" w:hAnsi="RijksoverheidSansText"/>
                <w:sz w:val="18"/>
                <w:szCs w:val="18"/>
              </w:rPr>
              <w:t>Inschrijver gaat akkoord met de concept Overeenkomst met inbegrip van de eventuele per Nota van Inlichtingen kenbaar gemaakte wijzigingen zoals genoemd in deze paragraaf.</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6E12F5" w:rsidP="009574CE">
            <w:pPr>
              <w:suppressAutoHyphens/>
              <w:autoSpaceDN w:val="0"/>
              <w:spacing w:line="360" w:lineRule="auto"/>
              <w:textAlignment w:val="baseline"/>
              <w:rPr>
                <w:rFonts w:ascii="RijksoverheidSansText" w:hAnsi="RijksoverheidSansText"/>
                <w:sz w:val="18"/>
                <w:szCs w:val="18"/>
              </w:rPr>
            </w:pPr>
            <w:r w:rsidRPr="006E12F5">
              <w:rPr>
                <w:rFonts w:ascii="RijksoverheidSansText" w:hAnsi="RijksoverheidSansText"/>
                <w:sz w:val="18"/>
                <w:szCs w:val="18"/>
              </w:rPr>
              <w:t>Inschrijver gaat akkoord met de volledige inhoud en alle voorwaarden uit de Wachtkamerovereenkomst, met inbegrip van de eventuele per Nota van inlichtingen kenbaar gemaakte wijzigingen zoals genoemd in deze paragraaf.</w:t>
            </w:r>
            <w:r w:rsidR="005866CE" w:rsidRPr="005866CE">
              <w:rPr>
                <w:rFonts w:ascii="RijksoverheidSansText" w:hAnsi="RijksoverheidSansText"/>
                <w:sz w:val="18"/>
                <w:szCs w:val="18"/>
              </w:rPr>
              <w: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bl>
    <w:p w:rsidR="00B453D7" w:rsidRPr="00B453D7" w:rsidRDefault="00B453D7" w:rsidP="00B453D7">
      <w:pPr>
        <w:suppressAutoHyphens/>
        <w:autoSpaceDN w:val="0"/>
        <w:textAlignment w:val="baseline"/>
        <w:rPr>
          <w:rFonts w:ascii="RijksoverheidSansText" w:hAnsi="RijksoverheidSansText"/>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A96A05" w:rsidP="00B453D7">
            <w:pPr>
              <w:suppressAutoHyphens/>
              <w:autoSpaceDN w:val="0"/>
              <w:spacing w:line="240" w:lineRule="auto"/>
              <w:textAlignment w:val="baseline"/>
              <w:rPr>
                <w:rFonts w:ascii="RijksoverheidSansText" w:hAnsi="RijksoverheidSansText"/>
                <w:sz w:val="18"/>
                <w:szCs w:val="18"/>
              </w:rPr>
            </w:pPr>
            <w:r>
              <w:rPr>
                <w:rFonts w:ascii="RijksoverheidSansText" w:hAnsi="RijksoverheidSansText"/>
                <w:sz w:val="18"/>
                <w:szCs w:val="18"/>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Naam rechtsgeldige vertegenwoordiger</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Datum</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Plaats</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Handtekening rechtsgeldige vertegenwoordiger</w:t>
            </w:r>
            <w:r w:rsidRPr="00B453D7">
              <w:rPr>
                <w:rFonts w:ascii="RijksoverheidSansText" w:hAnsi="RijksoverheidSansText"/>
                <w:sz w:val="18"/>
                <w:szCs w:val="18"/>
              </w:rPr>
              <w:tab/>
            </w: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bl>
    <w:p w:rsidR="00B453D7" w:rsidRPr="00710F33" w:rsidRDefault="00B453D7">
      <w:pPr>
        <w:rPr>
          <w:rFonts w:ascii="RijksoverheidSansText" w:hAnsi="RijksoverheidSansText"/>
        </w:rPr>
      </w:pPr>
    </w:p>
    <w:sectPr w:rsidR="00B453D7" w:rsidRPr="00710F33" w:rsidSect="00076D40">
      <w:headerReference w:type="default" r:id="rId8"/>
      <w:footerReference w:type="default" r:id="rId9"/>
      <w:pgSz w:w="11906" w:h="16838"/>
      <w:pgMar w:top="1560" w:right="1417" w:bottom="156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46C" w:rsidRDefault="008C346C" w:rsidP="008C346C">
      <w:pPr>
        <w:spacing w:line="240" w:lineRule="auto"/>
      </w:pPr>
      <w:r>
        <w:separator/>
      </w:r>
    </w:p>
  </w:endnote>
  <w:endnote w:type="continuationSeparator" w:id="0">
    <w:p w:rsidR="008C346C" w:rsidRDefault="008C346C" w:rsidP="008C34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Calibri">
    <w:panose1 w:val="020F0502020204030204"/>
    <w:charset w:val="00"/>
    <w:family w:val="swiss"/>
    <w:pitch w:val="variable"/>
    <w:sig w:usb0="E00002FF" w:usb1="4000ACFF" w:usb2="00000001"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Arial">
    <w:panose1 w:val="020B0604020202020204"/>
    <w:charset w:val="00"/>
    <w:family w:val="swiss"/>
    <w:pitch w:val="variable"/>
    <w:sig w:usb0="E0002AFF" w:usb1="C0007843"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E34" w:rsidRPr="00103E34" w:rsidRDefault="00493AFE" w:rsidP="004E2F0E">
    <w:pPr>
      <w:pBdr>
        <w:top w:val="single" w:sz="4" w:space="0" w:color="auto"/>
      </w:pBdr>
      <w:tabs>
        <w:tab w:val="center" w:pos="4536"/>
        <w:tab w:val="right" w:pos="9072"/>
      </w:tabs>
      <w:spacing w:line="240" w:lineRule="auto"/>
      <w:rPr>
        <w:rFonts w:ascii="RijksoverheidSansText" w:hAnsi="RijksoverheidSansText" w:cs="Arial"/>
        <w:sz w:val="16"/>
        <w:szCs w:val="16"/>
      </w:rPr>
    </w:pPr>
    <w:r>
      <w:rPr>
        <w:rFonts w:ascii="RijksoverheidSansText" w:hAnsi="RijksoverheidSansText" w:cs="Arial"/>
        <w:sz w:val="16"/>
        <w:szCs w:val="16"/>
      </w:rPr>
      <w:t>07-07-2</w:t>
    </w:r>
    <w:r w:rsidR="004E2F0E">
      <w:rPr>
        <w:rFonts w:ascii="RijksoverheidSansText" w:hAnsi="RijksoverheidSansText" w:cs="Arial"/>
        <w:sz w:val="16"/>
        <w:szCs w:val="16"/>
      </w:rPr>
      <w:t>022</w:t>
    </w:r>
    <w:r w:rsidR="00103E34" w:rsidRPr="00103E34">
      <w:rPr>
        <w:rFonts w:ascii="RijksoverheidSansText" w:hAnsi="RijksoverheidSansText" w:cs="Arial"/>
        <w:sz w:val="16"/>
        <w:szCs w:val="16"/>
      </w:rPr>
      <w:tab/>
    </w:r>
    <w:r w:rsidR="00103E34" w:rsidRPr="00103E34">
      <w:rPr>
        <w:rFonts w:ascii="RijksoverheidSansText" w:hAnsi="RijksoverheidSansText" w:cs="Arial"/>
        <w:sz w:val="16"/>
        <w:szCs w:val="16"/>
      </w:rPr>
      <w:tab/>
      <w:t xml:space="preserve">pagina </w:t>
    </w:r>
    <w:r w:rsidR="00103E34" w:rsidRPr="00103E34">
      <w:rPr>
        <w:rFonts w:ascii="RijksoverheidSansText" w:hAnsi="RijksoverheidSansText" w:cs="Arial"/>
        <w:sz w:val="16"/>
        <w:szCs w:val="16"/>
      </w:rPr>
      <w:fldChar w:fldCharType="begin"/>
    </w:r>
    <w:r w:rsidR="00103E34" w:rsidRPr="00103E34">
      <w:rPr>
        <w:rFonts w:ascii="RijksoverheidSansText" w:hAnsi="RijksoverheidSansText" w:cs="Arial"/>
        <w:sz w:val="16"/>
        <w:szCs w:val="16"/>
      </w:rPr>
      <w:instrText>PAGE   \* MERGEFORMAT</w:instrText>
    </w:r>
    <w:r w:rsidR="00103E34" w:rsidRPr="00103E34">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103E34" w:rsidRPr="00103E34">
      <w:rPr>
        <w:rFonts w:ascii="RijksoverheidSansText" w:hAnsi="RijksoverheidSansText" w:cs="Arial"/>
        <w:sz w:val="16"/>
        <w:szCs w:val="16"/>
      </w:rPr>
      <w:fldChar w:fldCharType="end"/>
    </w:r>
    <w:r w:rsidR="00103E34" w:rsidRPr="00103E34">
      <w:rPr>
        <w:rFonts w:ascii="RijksoverheidSansText" w:hAnsi="RijksoverheidSansText" w:cs="Arial"/>
        <w:sz w:val="16"/>
        <w:szCs w:val="16"/>
      </w:rPr>
      <w:t xml:space="preserve"> van </w:t>
    </w:r>
    <w:r w:rsidR="00103E34" w:rsidRPr="00103E34">
      <w:rPr>
        <w:rFonts w:ascii="RijksoverheidSansText" w:hAnsi="RijksoverheidSansText" w:cs="Arial"/>
        <w:sz w:val="16"/>
        <w:szCs w:val="16"/>
      </w:rPr>
      <w:fldChar w:fldCharType="begin"/>
    </w:r>
    <w:r w:rsidR="00103E34" w:rsidRPr="00103E34">
      <w:rPr>
        <w:rFonts w:ascii="RijksoverheidSansText" w:hAnsi="RijksoverheidSansText" w:cs="Arial"/>
        <w:sz w:val="16"/>
        <w:szCs w:val="16"/>
      </w:rPr>
      <w:instrText xml:space="preserve"> NUMPAGES  \# "0"  \* MERGEFORMAT </w:instrText>
    </w:r>
    <w:r w:rsidR="00103E34" w:rsidRPr="00103E34">
      <w:rPr>
        <w:rFonts w:ascii="RijksoverheidSansText" w:hAnsi="RijksoverheidSansText" w:cs="Arial"/>
        <w:sz w:val="16"/>
        <w:szCs w:val="16"/>
      </w:rPr>
      <w:fldChar w:fldCharType="separate"/>
    </w:r>
    <w:r>
      <w:rPr>
        <w:rFonts w:ascii="RijksoverheidSansText" w:hAnsi="RijksoverheidSansText" w:cs="Arial"/>
        <w:noProof/>
        <w:sz w:val="16"/>
        <w:szCs w:val="16"/>
      </w:rPr>
      <w:t>5</w:t>
    </w:r>
    <w:r w:rsidR="00103E34" w:rsidRPr="00103E34">
      <w:rPr>
        <w:rFonts w:ascii="RijksoverheidSansText" w:hAnsi="RijksoverheidSansText" w:cs="Arial"/>
        <w:sz w:val="16"/>
        <w:szCs w:val="16"/>
      </w:rPr>
      <w:fldChar w:fldCharType="end"/>
    </w:r>
  </w:p>
  <w:p w:rsidR="008C346C" w:rsidRDefault="008C346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46C" w:rsidRDefault="008C346C" w:rsidP="008C346C">
      <w:pPr>
        <w:spacing w:line="240" w:lineRule="auto"/>
      </w:pPr>
      <w:r>
        <w:separator/>
      </w:r>
    </w:p>
  </w:footnote>
  <w:footnote w:type="continuationSeparator" w:id="0">
    <w:p w:rsidR="008C346C" w:rsidRDefault="008C346C" w:rsidP="008C346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E34" w:rsidRPr="00103E34" w:rsidRDefault="00114D53" w:rsidP="00103E34">
    <w:pPr>
      <w:pBdr>
        <w:bottom w:val="single" w:sz="4" w:space="0" w:color="auto"/>
      </w:pBdr>
      <w:tabs>
        <w:tab w:val="center" w:pos="4536"/>
        <w:tab w:val="right" w:pos="9072"/>
      </w:tabs>
      <w:spacing w:line="240" w:lineRule="auto"/>
      <w:rPr>
        <w:rFonts w:ascii="RijksoverheidSansText" w:hAnsi="RijksoverheidSansText" w:cs="Arial"/>
        <w:sz w:val="16"/>
        <w:szCs w:val="16"/>
      </w:rPr>
    </w:pPr>
    <w:bookmarkStart w:id="1" w:name="bmLintregel1" w:colFirst="0" w:colLast="1"/>
    <w:r>
      <w:rPr>
        <w:rFonts w:ascii="RijksoverheidSansText" w:hAnsi="RijksoverheidSansText" w:cs="Arial"/>
        <w:sz w:val="16"/>
        <w:szCs w:val="16"/>
      </w:rPr>
      <w:t>Bijlage VI</w:t>
    </w:r>
    <w:r w:rsidR="00103E34">
      <w:rPr>
        <w:rFonts w:ascii="RijksoverheidSansText" w:hAnsi="RijksoverheidSansText" w:cs="Arial"/>
        <w:sz w:val="16"/>
        <w:szCs w:val="16"/>
      </w:rPr>
      <w:t xml:space="preserve"> </w:t>
    </w:r>
    <w:proofErr w:type="spellStart"/>
    <w:r w:rsidR="00103E34">
      <w:rPr>
        <w:rFonts w:ascii="RijksoverheidSansText" w:hAnsi="RijksoverheidSansText" w:cs="Arial"/>
        <w:sz w:val="16"/>
        <w:szCs w:val="16"/>
      </w:rPr>
      <w:t>Conformiteitenlijst</w:t>
    </w:r>
    <w:proofErr w:type="spellEnd"/>
    <w:r w:rsidR="00103E34" w:rsidRPr="00103E34">
      <w:rPr>
        <w:rFonts w:ascii="RijksoverheidSansText" w:hAnsi="RijksoverheidSansText" w:cs="Arial"/>
        <w:sz w:val="16"/>
        <w:szCs w:val="16"/>
      </w:rPr>
      <w:t xml:space="preserve"> – </w:t>
    </w:r>
    <w:r w:rsidR="006116C6">
      <w:rPr>
        <w:rFonts w:ascii="RijksoverheidSansText" w:hAnsi="RijksoverheidSansText" w:cs="Arial"/>
        <w:sz w:val="16"/>
        <w:szCs w:val="16"/>
      </w:rPr>
      <w:t xml:space="preserve">IUC22-029 </w:t>
    </w:r>
    <w:r>
      <w:rPr>
        <w:rFonts w:ascii="RijksoverheidSansText" w:hAnsi="RijksoverheidSansText" w:cs="Arial"/>
        <w:sz w:val="16"/>
        <w:szCs w:val="16"/>
      </w:rPr>
      <w:t>Web Analytics</w:t>
    </w:r>
    <w:r w:rsidR="006116C6">
      <w:rPr>
        <w:rFonts w:ascii="RijksoverheidSansText" w:hAnsi="RijksoverheidSansText" w:cs="Arial"/>
        <w:sz w:val="16"/>
        <w:szCs w:val="16"/>
      </w:rPr>
      <w:t xml:space="preserve"> Tool 2.0</w:t>
    </w:r>
  </w:p>
  <w:bookmarkEnd w:id="1"/>
  <w:p w:rsidR="00D533BC" w:rsidRDefault="00D533BC" w:rsidP="00D533BC">
    <w:pPr>
      <w:pStyle w:val="Koptekst"/>
      <w:ind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C937241"/>
    <w:multiLevelType w:val="hybridMultilevel"/>
    <w:tmpl w:val="E52C7E44"/>
    <w:lvl w:ilvl="0" w:tplc="E1A62E56">
      <w:start w:val="10"/>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CEC4DDB"/>
    <w:multiLevelType w:val="hybridMultilevel"/>
    <w:tmpl w:val="DE40D68A"/>
    <w:lvl w:ilvl="0" w:tplc="E1A62E56">
      <w:start w:val="10"/>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B9A5D99"/>
    <w:multiLevelType w:val="hybridMultilevel"/>
    <w:tmpl w:val="1E587F3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BEB1AB1"/>
    <w:multiLevelType w:val="hybridMultilevel"/>
    <w:tmpl w:val="BB7AF010"/>
    <w:lvl w:ilvl="0" w:tplc="25E05CB4">
      <w:start w:val="9"/>
      <w:numFmt w:val="decimal"/>
      <w:pStyle w:val="INKBijlage"/>
      <w:lvlText w:val="Bijlage %1."/>
      <w:lvlJc w:val="left"/>
      <w:pPr>
        <w:ind w:left="720"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D597771"/>
    <w:multiLevelType w:val="hybridMultilevel"/>
    <w:tmpl w:val="0CFA56A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6"/>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620"/>
    <w:rsid w:val="00014629"/>
    <w:rsid w:val="000213DB"/>
    <w:rsid w:val="000314B9"/>
    <w:rsid w:val="0006030B"/>
    <w:rsid w:val="00076D40"/>
    <w:rsid w:val="000829D3"/>
    <w:rsid w:val="000B10E5"/>
    <w:rsid w:val="000C51D0"/>
    <w:rsid w:val="000C6B5F"/>
    <w:rsid w:val="000D7E83"/>
    <w:rsid w:val="000E4513"/>
    <w:rsid w:val="000F0A32"/>
    <w:rsid w:val="000F3787"/>
    <w:rsid w:val="00103E34"/>
    <w:rsid w:val="00114D53"/>
    <w:rsid w:val="001179B2"/>
    <w:rsid w:val="00120333"/>
    <w:rsid w:val="00123231"/>
    <w:rsid w:val="0015419A"/>
    <w:rsid w:val="00176960"/>
    <w:rsid w:val="001B2EB9"/>
    <w:rsid w:val="001D7220"/>
    <w:rsid w:val="001E10EF"/>
    <w:rsid w:val="001F3674"/>
    <w:rsid w:val="00220E85"/>
    <w:rsid w:val="00231E1A"/>
    <w:rsid w:val="00245936"/>
    <w:rsid w:val="002614CE"/>
    <w:rsid w:val="002819EC"/>
    <w:rsid w:val="002A1E4C"/>
    <w:rsid w:val="002A6674"/>
    <w:rsid w:val="002D1547"/>
    <w:rsid w:val="002F3620"/>
    <w:rsid w:val="00310B62"/>
    <w:rsid w:val="00342989"/>
    <w:rsid w:val="003866EF"/>
    <w:rsid w:val="003938EE"/>
    <w:rsid w:val="00393A21"/>
    <w:rsid w:val="003B05DD"/>
    <w:rsid w:val="003C7B6B"/>
    <w:rsid w:val="004008EC"/>
    <w:rsid w:val="00404BF7"/>
    <w:rsid w:val="00436E2B"/>
    <w:rsid w:val="004653A6"/>
    <w:rsid w:val="00481371"/>
    <w:rsid w:val="00493AFE"/>
    <w:rsid w:val="00494A59"/>
    <w:rsid w:val="004A56A3"/>
    <w:rsid w:val="004A6593"/>
    <w:rsid w:val="004B59A0"/>
    <w:rsid w:val="004B7304"/>
    <w:rsid w:val="004E2F0E"/>
    <w:rsid w:val="004F7E50"/>
    <w:rsid w:val="005069F3"/>
    <w:rsid w:val="005576F0"/>
    <w:rsid w:val="005866CE"/>
    <w:rsid w:val="005D14CD"/>
    <w:rsid w:val="005F44D8"/>
    <w:rsid w:val="006116C6"/>
    <w:rsid w:val="00660BA6"/>
    <w:rsid w:val="00697032"/>
    <w:rsid w:val="006A42A8"/>
    <w:rsid w:val="006A6139"/>
    <w:rsid w:val="006E12F5"/>
    <w:rsid w:val="006E4764"/>
    <w:rsid w:val="006F6172"/>
    <w:rsid w:val="00710F33"/>
    <w:rsid w:val="0072113F"/>
    <w:rsid w:val="007464EF"/>
    <w:rsid w:val="00755737"/>
    <w:rsid w:val="007666BC"/>
    <w:rsid w:val="007707F6"/>
    <w:rsid w:val="00796550"/>
    <w:rsid w:val="007F0722"/>
    <w:rsid w:val="007F77B9"/>
    <w:rsid w:val="00832EB7"/>
    <w:rsid w:val="00835135"/>
    <w:rsid w:val="00836FD3"/>
    <w:rsid w:val="00874345"/>
    <w:rsid w:val="00883804"/>
    <w:rsid w:val="008A1386"/>
    <w:rsid w:val="008C346C"/>
    <w:rsid w:val="008D068D"/>
    <w:rsid w:val="008F237C"/>
    <w:rsid w:val="009574CE"/>
    <w:rsid w:val="00962C65"/>
    <w:rsid w:val="009765C4"/>
    <w:rsid w:val="00980397"/>
    <w:rsid w:val="00994BB8"/>
    <w:rsid w:val="009A2B22"/>
    <w:rsid w:val="009A55CF"/>
    <w:rsid w:val="009A5C84"/>
    <w:rsid w:val="009C4B5E"/>
    <w:rsid w:val="009C7C97"/>
    <w:rsid w:val="009F224C"/>
    <w:rsid w:val="00A26D92"/>
    <w:rsid w:val="00A70773"/>
    <w:rsid w:val="00A90AC8"/>
    <w:rsid w:val="00A96A05"/>
    <w:rsid w:val="00AA1126"/>
    <w:rsid w:val="00AA695B"/>
    <w:rsid w:val="00AF2C1A"/>
    <w:rsid w:val="00B04152"/>
    <w:rsid w:val="00B25867"/>
    <w:rsid w:val="00B453D7"/>
    <w:rsid w:val="00B6326B"/>
    <w:rsid w:val="00B679E9"/>
    <w:rsid w:val="00B77B5F"/>
    <w:rsid w:val="00B97D07"/>
    <w:rsid w:val="00BB6371"/>
    <w:rsid w:val="00BD0062"/>
    <w:rsid w:val="00BE28AE"/>
    <w:rsid w:val="00C01EB0"/>
    <w:rsid w:val="00C05206"/>
    <w:rsid w:val="00C25E60"/>
    <w:rsid w:val="00C54A63"/>
    <w:rsid w:val="00C76288"/>
    <w:rsid w:val="00C945E7"/>
    <w:rsid w:val="00C949B4"/>
    <w:rsid w:val="00CA2885"/>
    <w:rsid w:val="00D36E42"/>
    <w:rsid w:val="00D533BC"/>
    <w:rsid w:val="00D76A6B"/>
    <w:rsid w:val="00D9308F"/>
    <w:rsid w:val="00D941C9"/>
    <w:rsid w:val="00DB1CFD"/>
    <w:rsid w:val="00DB7898"/>
    <w:rsid w:val="00DF2B38"/>
    <w:rsid w:val="00E1770A"/>
    <w:rsid w:val="00E45B7C"/>
    <w:rsid w:val="00E50AE9"/>
    <w:rsid w:val="00ED1189"/>
    <w:rsid w:val="00ED56F9"/>
    <w:rsid w:val="00EE0A82"/>
    <w:rsid w:val="00EE6172"/>
    <w:rsid w:val="00EF0698"/>
    <w:rsid w:val="00EF649F"/>
    <w:rsid w:val="00F057F1"/>
    <w:rsid w:val="00F106CB"/>
    <w:rsid w:val="00F41114"/>
    <w:rsid w:val="00F4518E"/>
    <w:rsid w:val="00F57BA4"/>
    <w:rsid w:val="00FD6F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33232DD9-F6B9-4A3F-9097-196069AA7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2F3620"/>
    <w:pPr>
      <w:spacing w:after="0"/>
    </w:pPr>
    <w:rPr>
      <w:rFonts w:ascii="Arial" w:eastAsia="Calibri" w:hAnsi="Arial" w:cs="Times New Roman"/>
      <w:sz w:val="19"/>
    </w:rPr>
  </w:style>
  <w:style w:type="paragraph" w:styleId="Kop1">
    <w:name w:val="heading 1"/>
    <w:basedOn w:val="Standaard"/>
    <w:next w:val="Standaard"/>
    <w:link w:val="Kop1Char"/>
    <w:uiPriority w:val="1"/>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iPriority w:val="1"/>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iPriority w:val="1"/>
    <w:unhideWhenUsed/>
    <w:qFormat/>
    <w:rsid w:val="00E45B7C"/>
    <w:pPr>
      <w:keepNext/>
      <w:widowControl w:val="0"/>
      <w:spacing w:before="240"/>
      <w:outlineLvl w:val="2"/>
    </w:pPr>
    <w:rPr>
      <w:rFonts w:eastAsiaTheme="majorEastAsia" w:cstheme="majorBidi"/>
      <w:bCs/>
      <w:i/>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uiPriority w:val="34"/>
    <w:rsid w:val="002A6674"/>
    <w:pPr>
      <w:ind w:left="720"/>
      <w:contextualSpacing/>
    </w:pPr>
  </w:style>
  <w:style w:type="paragraph" w:customStyle="1" w:styleId="Lijststreepjetweedeniveau">
    <w:name w:val="Lijst streepje (tweede niveau)"/>
    <w:basedOn w:val="Standaard"/>
    <w:uiPriority w:val="2"/>
    <w:qFormat/>
    <w:rsid w:val="002A6674"/>
    <w:pPr>
      <w:numPr>
        <w:numId w:val="2"/>
      </w:numPr>
      <w:ind w:left="454" w:hanging="227"/>
    </w:pPr>
  </w:style>
  <w:style w:type="paragraph" w:styleId="Geenafstand">
    <w:name w:val="No Spacing"/>
    <w:uiPriority w:val="3"/>
    <w:rsid w:val="000E4513"/>
    <w:pPr>
      <w:spacing w:after="0" w:line="240" w:lineRule="auto"/>
    </w:pPr>
    <w:rPr>
      <w:rFonts w:ascii="Verdana" w:hAnsi="Verdana"/>
      <w:sz w:val="18"/>
    </w:rPr>
  </w:style>
  <w:style w:type="character" w:styleId="Hyperlink">
    <w:name w:val="Hyperlink"/>
    <w:basedOn w:val="Standaardalinea-lettertype"/>
    <w:uiPriority w:val="99"/>
    <w:unhideWhenUsed/>
    <w:rsid w:val="002F3620"/>
    <w:rPr>
      <w:rFonts w:ascii="Arial" w:hAnsi="Arial"/>
      <w:b w:val="0"/>
      <w:color w:val="0000FF" w:themeColor="hyperlink"/>
      <w:u w:val="single"/>
    </w:rPr>
  </w:style>
  <w:style w:type="paragraph" w:customStyle="1" w:styleId="INKBijlage">
    <w:name w:val="INK Bijlage"/>
    <w:basedOn w:val="Kop1"/>
    <w:next w:val="Standaard"/>
    <w:qFormat/>
    <w:rsid w:val="002F3620"/>
    <w:pPr>
      <w:keepNext/>
      <w:keepLines/>
      <w:widowControl/>
      <w:numPr>
        <w:numId w:val="3"/>
      </w:numPr>
      <w:spacing w:before="480" w:after="240" w:line="240" w:lineRule="auto"/>
      <w:contextualSpacing w:val="0"/>
    </w:pPr>
    <w:rPr>
      <w:rFonts w:ascii="RijksoverheidSansHeading" w:hAnsi="RijksoverheidSansHeading"/>
      <w:b/>
      <w:color w:val="1F497D" w:themeColor="text2"/>
      <w:spacing w:val="5"/>
      <w:kern w:val="0"/>
      <w:sz w:val="28"/>
      <w:szCs w:val="24"/>
    </w:rPr>
  </w:style>
  <w:style w:type="paragraph" w:customStyle="1" w:styleId="Default">
    <w:name w:val="Default"/>
    <w:link w:val="DefaultChar"/>
    <w:qFormat/>
    <w:rsid w:val="00D941C9"/>
    <w:pPr>
      <w:autoSpaceDE w:val="0"/>
      <w:autoSpaceDN w:val="0"/>
      <w:adjustRightInd w:val="0"/>
      <w:spacing w:after="0" w:line="240" w:lineRule="auto"/>
    </w:pPr>
    <w:rPr>
      <w:rFonts w:ascii="Arial" w:eastAsia="Calibri" w:hAnsi="Arial" w:cs="BAFCC A+ Univers"/>
      <w:color w:val="000000"/>
      <w:sz w:val="19"/>
      <w:szCs w:val="24"/>
      <w:lang w:eastAsia="nl-NL"/>
    </w:rPr>
  </w:style>
  <w:style w:type="character" w:customStyle="1" w:styleId="DefaultChar">
    <w:name w:val="Default Char"/>
    <w:basedOn w:val="Standaardalinea-lettertype"/>
    <w:link w:val="Default"/>
    <w:rsid w:val="00D941C9"/>
    <w:rPr>
      <w:rFonts w:ascii="Arial" w:eastAsia="Calibri" w:hAnsi="Arial" w:cs="BAFCC A+ Univers"/>
      <w:color w:val="000000"/>
      <w:sz w:val="19"/>
      <w:szCs w:val="24"/>
      <w:lang w:eastAsia="nl-NL"/>
    </w:rPr>
  </w:style>
  <w:style w:type="paragraph" w:styleId="Koptekst">
    <w:name w:val="header"/>
    <w:basedOn w:val="Standaard"/>
    <w:link w:val="KoptekstChar"/>
    <w:uiPriority w:val="99"/>
    <w:unhideWhenUsed/>
    <w:rsid w:val="008C346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C346C"/>
    <w:rPr>
      <w:rFonts w:ascii="Arial" w:eastAsia="Calibri" w:hAnsi="Arial" w:cs="Times New Roman"/>
      <w:sz w:val="19"/>
    </w:rPr>
  </w:style>
  <w:style w:type="paragraph" w:styleId="Voettekst">
    <w:name w:val="footer"/>
    <w:basedOn w:val="Standaard"/>
    <w:link w:val="VoettekstChar"/>
    <w:uiPriority w:val="99"/>
    <w:unhideWhenUsed/>
    <w:rsid w:val="008C346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C346C"/>
    <w:rPr>
      <w:rFonts w:ascii="Arial" w:eastAsia="Calibri" w:hAnsi="Arial" w:cs="Times New Roman"/>
      <w:sz w:val="19"/>
    </w:rPr>
  </w:style>
  <w:style w:type="table" w:styleId="Tabelraster">
    <w:name w:val="Table Grid"/>
    <w:basedOn w:val="Standaardtabel"/>
    <w:rsid w:val="00AF2C1A"/>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6845A-77E3-4CCF-8B2A-4D8F5E7F7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1967</Words>
  <Characters>10819</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A.P. de Ru - Snel</dc:creator>
  <cp:keywords/>
  <dc:description/>
  <cp:lastModifiedBy>Yvo Y. Bakker</cp:lastModifiedBy>
  <cp:revision>13</cp:revision>
  <dcterms:created xsi:type="dcterms:W3CDTF">2022-05-23T05:36:00Z</dcterms:created>
  <dcterms:modified xsi:type="dcterms:W3CDTF">2022-07-07T06:44:00Z</dcterms:modified>
</cp:coreProperties>
</file>